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F41" w:rsidRDefault="00192F41"/>
    <w:p w:rsidR="00396982" w:rsidRDefault="00396982" w:rsidP="00347B35">
      <w:pPr>
        <w:tabs>
          <w:tab w:val="left" w:pos="3420"/>
        </w:tabs>
        <w:rPr>
          <w:rFonts w:ascii="Arial" w:hAnsi="Arial" w:cs="Arial"/>
          <w:b/>
          <w:noProof/>
          <w:sz w:val="24"/>
          <w:szCs w:val="24"/>
        </w:rPr>
      </w:pPr>
    </w:p>
    <w:p w:rsidR="002E243B" w:rsidRPr="00482721" w:rsidRDefault="007D574B" w:rsidP="002E243B">
      <w:pPr>
        <w:tabs>
          <w:tab w:val="left" w:pos="3420"/>
        </w:tabs>
        <w:rPr>
          <w:rFonts w:ascii="Arial" w:hAnsi="Arial" w:cs="Arial"/>
          <w:b/>
          <w:noProof/>
          <w:sz w:val="100"/>
          <w:szCs w:val="100"/>
        </w:rPr>
      </w:pPr>
      <w:r w:rsidRPr="00482721">
        <w:rPr>
          <w:rFonts w:ascii="Arial" w:hAnsi="Arial" w:cs="Arial"/>
          <w:b/>
          <w:noProof/>
          <w:sz w:val="100"/>
          <w:szCs w:val="100"/>
        </w:rPr>
        <w:drawing>
          <wp:anchor distT="0" distB="0" distL="114300" distR="114300" simplePos="0" relativeHeight="251663360" behindDoc="0" locked="0" layoutInCell="1" allowOverlap="1" wp14:anchorId="29607995" wp14:editId="752506F1">
            <wp:simplePos x="0" y="0"/>
            <wp:positionH relativeFrom="column">
              <wp:posOffset>2152015</wp:posOffset>
            </wp:positionH>
            <wp:positionV relativeFrom="paragraph">
              <wp:posOffset>52705</wp:posOffset>
            </wp:positionV>
            <wp:extent cx="1590675" cy="795020"/>
            <wp:effectExtent l="0" t="171450" r="104775" b="11938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shion-1295985_960_72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19088">
                      <a:off x="0" y="0"/>
                      <a:ext cx="1590675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43B" w:rsidRPr="00482721">
        <w:rPr>
          <w:rFonts w:asciiTheme="minorHAnsi" w:hAnsiTheme="minorHAnsi"/>
          <w:b/>
          <w:sz w:val="100"/>
          <w:szCs w:val="100"/>
        </w:rPr>
        <w:t>BRÝLE</w:t>
      </w:r>
    </w:p>
    <w:p w:rsidR="002E243B" w:rsidRPr="00482721" w:rsidRDefault="002E243B" w:rsidP="002E243B">
      <w:pPr>
        <w:rPr>
          <w:rFonts w:asciiTheme="minorHAnsi" w:hAnsiTheme="minorHAnsi"/>
          <w:b/>
          <w:sz w:val="80"/>
          <w:szCs w:val="80"/>
        </w:rPr>
      </w:pPr>
      <w:r w:rsidRPr="00482721">
        <w:rPr>
          <w:rFonts w:ascii="Arial" w:hAnsi="Arial" w:cs="Arial"/>
          <w:b/>
          <w:noProof/>
          <w:sz w:val="80"/>
          <w:szCs w:val="80"/>
        </w:rPr>
        <w:drawing>
          <wp:anchor distT="0" distB="0" distL="114300" distR="114300" simplePos="0" relativeHeight="251660288" behindDoc="0" locked="0" layoutInCell="1" allowOverlap="1" wp14:anchorId="10B0A2AC" wp14:editId="635D6CC2">
            <wp:simplePos x="0" y="0"/>
            <wp:positionH relativeFrom="column">
              <wp:posOffset>2816860</wp:posOffset>
            </wp:positionH>
            <wp:positionV relativeFrom="paragraph">
              <wp:posOffset>320040</wp:posOffset>
            </wp:positionV>
            <wp:extent cx="3634740" cy="4543425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721">
        <w:rPr>
          <w:rFonts w:asciiTheme="minorHAnsi" w:hAnsiTheme="minorHAnsi"/>
          <w:b/>
          <w:sz w:val="80"/>
          <w:szCs w:val="80"/>
        </w:rPr>
        <w:t>PRO AFRIKU</w:t>
      </w:r>
    </w:p>
    <w:p w:rsidR="00DC21A5" w:rsidRDefault="00DC21A5" w:rsidP="00347B35">
      <w:pPr>
        <w:tabs>
          <w:tab w:val="left" w:pos="3420"/>
        </w:tabs>
        <w:rPr>
          <w:rFonts w:ascii="Arial" w:hAnsi="Arial" w:cs="Arial"/>
          <w:b/>
          <w:noProof/>
          <w:sz w:val="24"/>
          <w:szCs w:val="24"/>
        </w:rPr>
      </w:pPr>
    </w:p>
    <w:p w:rsidR="00DC21A5" w:rsidRPr="00D0098D" w:rsidRDefault="009F7F95" w:rsidP="002E243B">
      <w:pPr>
        <w:tabs>
          <w:tab w:val="left" w:pos="3420"/>
        </w:tabs>
        <w:jc w:val="both"/>
        <w:rPr>
          <w:rFonts w:asciiTheme="minorHAnsi" w:hAnsiTheme="minorHAnsi" w:cs="Arial"/>
          <w:noProof/>
          <w:sz w:val="36"/>
          <w:szCs w:val="36"/>
        </w:rPr>
      </w:pPr>
      <w:r w:rsidRPr="00D0098D">
        <w:rPr>
          <w:rFonts w:asciiTheme="minorHAnsi" w:hAnsiTheme="minorHAnsi" w:cs="Arial"/>
          <w:noProof/>
          <w:sz w:val="36"/>
          <w:szCs w:val="36"/>
        </w:rPr>
        <w:t>Máte doma staré nepoužívané dioptrické brýle? Věděli jste, že v Keni mají hodnotu ročního platu?</w:t>
      </w:r>
    </w:p>
    <w:p w:rsidR="007D574B" w:rsidRPr="007D574B" w:rsidRDefault="007D574B" w:rsidP="002E243B">
      <w:pPr>
        <w:tabs>
          <w:tab w:val="left" w:pos="3420"/>
        </w:tabs>
        <w:jc w:val="both"/>
        <w:rPr>
          <w:rFonts w:asciiTheme="minorHAnsi" w:hAnsiTheme="minorHAnsi" w:cs="Arial"/>
          <w:b/>
          <w:noProof/>
          <w:sz w:val="36"/>
          <w:szCs w:val="36"/>
        </w:rPr>
      </w:pPr>
    </w:p>
    <w:p w:rsidR="009F7F95" w:rsidRPr="00D0098D" w:rsidRDefault="007D574B" w:rsidP="002E243B">
      <w:pPr>
        <w:tabs>
          <w:tab w:val="left" w:pos="3420"/>
        </w:tabs>
        <w:jc w:val="both"/>
        <w:rPr>
          <w:rFonts w:asciiTheme="minorHAnsi" w:hAnsiTheme="minorHAnsi" w:cs="Arial"/>
          <w:b/>
          <w:noProof/>
          <w:sz w:val="40"/>
          <w:szCs w:val="40"/>
        </w:rPr>
      </w:pPr>
      <w:r w:rsidRPr="00D0098D">
        <w:rPr>
          <w:rFonts w:asciiTheme="minorHAnsi" w:hAnsiTheme="minorHAnsi" w:cs="Arial"/>
          <w:b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0DA15214" wp14:editId="00D6727B">
            <wp:simplePos x="0" y="0"/>
            <wp:positionH relativeFrom="column">
              <wp:posOffset>3415030</wp:posOffset>
            </wp:positionH>
            <wp:positionV relativeFrom="paragraph">
              <wp:posOffset>695325</wp:posOffset>
            </wp:positionV>
            <wp:extent cx="857250" cy="1215390"/>
            <wp:effectExtent l="0" t="0" r="0" b="381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énix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F95" w:rsidRPr="00D0098D">
        <w:rPr>
          <w:rFonts w:asciiTheme="minorHAnsi" w:hAnsiTheme="minorHAnsi" w:cs="Arial"/>
          <w:b/>
          <w:noProof/>
          <w:sz w:val="40"/>
          <w:szCs w:val="40"/>
        </w:rPr>
        <w:t>Darujte brýle lidem, kteří je opravdu potřebují, ale nemohou si je dovolit.</w:t>
      </w:r>
    </w:p>
    <w:p w:rsidR="009F7F95" w:rsidRPr="007D574B" w:rsidRDefault="009F7F95" w:rsidP="002E243B">
      <w:pPr>
        <w:tabs>
          <w:tab w:val="left" w:pos="3420"/>
        </w:tabs>
        <w:jc w:val="both"/>
        <w:rPr>
          <w:rFonts w:asciiTheme="minorHAnsi" w:hAnsiTheme="minorHAnsi" w:cs="Arial"/>
          <w:b/>
          <w:noProof/>
          <w:sz w:val="36"/>
          <w:szCs w:val="36"/>
        </w:rPr>
      </w:pPr>
    </w:p>
    <w:p w:rsidR="009F7F95" w:rsidRPr="00D0098D" w:rsidRDefault="009F7F95" w:rsidP="002E243B">
      <w:pPr>
        <w:tabs>
          <w:tab w:val="left" w:pos="3420"/>
        </w:tabs>
        <w:jc w:val="both"/>
        <w:rPr>
          <w:rFonts w:asciiTheme="minorHAnsi" w:hAnsiTheme="minorHAnsi" w:cs="Arial"/>
          <w:noProof/>
          <w:sz w:val="36"/>
          <w:szCs w:val="36"/>
        </w:rPr>
      </w:pPr>
      <w:r w:rsidRPr="00D0098D">
        <w:rPr>
          <w:rFonts w:asciiTheme="minorHAnsi" w:hAnsiTheme="minorHAnsi" w:cs="Arial"/>
          <w:noProof/>
          <w:sz w:val="36"/>
          <w:szCs w:val="36"/>
        </w:rPr>
        <w:t>Rada dětí a mládeže Jihočeského kraje se zapojila do sbírky spolu s Dětskou organizací Fénix na Slovensku.</w:t>
      </w:r>
      <w:r w:rsidR="002E243B" w:rsidRPr="00D0098D">
        <w:rPr>
          <w:rFonts w:asciiTheme="minorHAnsi" w:hAnsiTheme="minorHAnsi" w:cs="Arial"/>
          <w:noProof/>
          <w:sz w:val="36"/>
          <w:szCs w:val="36"/>
        </w:rPr>
        <w:t xml:space="preserve"> </w:t>
      </w:r>
    </w:p>
    <w:p w:rsidR="002E243B" w:rsidRPr="007D574B" w:rsidRDefault="002E243B" w:rsidP="002E243B">
      <w:pPr>
        <w:tabs>
          <w:tab w:val="left" w:pos="3420"/>
        </w:tabs>
        <w:jc w:val="both"/>
        <w:rPr>
          <w:rFonts w:asciiTheme="minorHAnsi" w:hAnsiTheme="minorHAnsi" w:cs="Arial"/>
          <w:b/>
          <w:noProof/>
          <w:sz w:val="24"/>
          <w:szCs w:val="24"/>
        </w:rPr>
      </w:pPr>
    </w:p>
    <w:p w:rsidR="009F7F95" w:rsidRPr="00D0098D" w:rsidRDefault="00FB23A1" w:rsidP="002E243B">
      <w:pPr>
        <w:tabs>
          <w:tab w:val="left" w:pos="3420"/>
        </w:tabs>
        <w:jc w:val="both"/>
        <w:rPr>
          <w:rFonts w:asciiTheme="minorHAnsi" w:hAnsiTheme="minorHAnsi" w:cs="Arial"/>
          <w:b/>
          <w:noProof/>
          <w:sz w:val="40"/>
          <w:szCs w:val="40"/>
        </w:rPr>
      </w:pPr>
      <w:r w:rsidRPr="00D0098D">
        <w:rPr>
          <w:rFonts w:asciiTheme="minorHAnsi" w:hAnsiTheme="minorHAnsi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4A1D727" wp14:editId="4FC79AF4">
            <wp:simplePos x="0" y="0"/>
            <wp:positionH relativeFrom="column">
              <wp:posOffset>-328930</wp:posOffset>
            </wp:positionH>
            <wp:positionV relativeFrom="paragraph">
              <wp:posOffset>141605</wp:posOffset>
            </wp:positionV>
            <wp:extent cx="1423670" cy="667385"/>
            <wp:effectExtent l="0" t="209550" r="0" b="26606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ye-1298807_960_72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77884">
                      <a:off x="0" y="0"/>
                      <a:ext cx="1423670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F95" w:rsidRPr="00D0098D">
        <w:rPr>
          <w:rFonts w:asciiTheme="minorHAnsi" w:hAnsiTheme="minorHAnsi" w:cs="Arial"/>
          <w:b/>
          <w:noProof/>
          <w:sz w:val="40"/>
          <w:szCs w:val="40"/>
        </w:rPr>
        <w:t>Brýle můžete odevzdat v kanceláři RADAMBUK, Huso</w:t>
      </w:r>
      <w:r w:rsidR="007D574B" w:rsidRPr="00D0098D">
        <w:rPr>
          <w:rFonts w:asciiTheme="minorHAnsi" w:hAnsiTheme="minorHAnsi" w:cs="Arial"/>
          <w:b/>
          <w:noProof/>
          <w:sz w:val="40"/>
          <w:szCs w:val="40"/>
        </w:rPr>
        <w:t xml:space="preserve">va 45, </w:t>
      </w:r>
      <w:r w:rsidR="00D0098D">
        <w:rPr>
          <w:rFonts w:asciiTheme="minorHAnsi" w:hAnsiTheme="minorHAnsi" w:cs="Arial"/>
          <w:b/>
          <w:noProof/>
          <w:sz w:val="40"/>
          <w:szCs w:val="40"/>
        </w:rPr>
        <w:t xml:space="preserve">370 05 </w:t>
      </w:r>
      <w:r w:rsidR="009F7F95" w:rsidRPr="00D0098D">
        <w:rPr>
          <w:rFonts w:asciiTheme="minorHAnsi" w:hAnsiTheme="minorHAnsi" w:cs="Arial"/>
          <w:b/>
          <w:noProof/>
          <w:sz w:val="40"/>
          <w:szCs w:val="40"/>
        </w:rPr>
        <w:t>Č</w:t>
      </w:r>
      <w:r w:rsidR="00D0098D">
        <w:rPr>
          <w:rFonts w:asciiTheme="minorHAnsi" w:hAnsiTheme="minorHAnsi" w:cs="Arial"/>
          <w:b/>
          <w:noProof/>
          <w:sz w:val="40"/>
          <w:szCs w:val="40"/>
        </w:rPr>
        <w:t>eské Budějovice.</w:t>
      </w:r>
    </w:p>
    <w:p w:rsidR="00DC21A5" w:rsidRPr="007D574B" w:rsidRDefault="00DC21A5" w:rsidP="002E243B">
      <w:pPr>
        <w:tabs>
          <w:tab w:val="left" w:pos="3420"/>
        </w:tabs>
        <w:jc w:val="both"/>
        <w:rPr>
          <w:rFonts w:asciiTheme="minorHAnsi" w:hAnsiTheme="minorHAnsi" w:cs="Arial"/>
          <w:b/>
          <w:noProof/>
          <w:sz w:val="24"/>
          <w:szCs w:val="24"/>
        </w:rPr>
      </w:pPr>
    </w:p>
    <w:p w:rsidR="00482721" w:rsidRDefault="00482721" w:rsidP="00482721">
      <w:pPr>
        <w:tabs>
          <w:tab w:val="left" w:pos="3420"/>
        </w:tabs>
        <w:jc w:val="both"/>
        <w:rPr>
          <w:rFonts w:asciiTheme="minorHAnsi" w:hAnsiTheme="minorHAnsi" w:cs="Arial"/>
          <w:b/>
          <w:noProof/>
          <w:sz w:val="24"/>
          <w:szCs w:val="24"/>
        </w:rPr>
      </w:pPr>
      <w:bookmarkStart w:id="0" w:name="_GoBack"/>
      <w:bookmarkEnd w:id="0"/>
    </w:p>
    <w:p w:rsidR="00DC21A5" w:rsidRPr="00516EAE" w:rsidRDefault="00D0098D" w:rsidP="00516EAE">
      <w:pPr>
        <w:tabs>
          <w:tab w:val="left" w:pos="3420"/>
        </w:tabs>
        <w:jc w:val="both"/>
        <w:rPr>
          <w:rFonts w:asciiTheme="minorHAnsi" w:hAnsiTheme="minorHAnsi" w:cs="Arial"/>
          <w:b/>
          <w:noProof/>
          <w:sz w:val="24"/>
          <w:szCs w:val="24"/>
        </w:rPr>
      </w:pPr>
      <w:r>
        <w:rPr>
          <w:rFonts w:asciiTheme="minorHAnsi" w:hAnsiTheme="minorHAnsi" w:cs="Arial"/>
          <w:b/>
          <w:noProof/>
          <w:sz w:val="24"/>
          <w:szCs w:val="24"/>
        </w:rPr>
        <w:t xml:space="preserve">Více informací: </w:t>
      </w:r>
      <w:hyperlink r:id="rId13" w:history="1">
        <w:r w:rsidR="007D574B" w:rsidRPr="00D0098D">
          <w:rPr>
            <w:rStyle w:val="Hypertextovodkaz"/>
            <w:rFonts w:asciiTheme="minorHAnsi" w:hAnsiTheme="minorHAnsi" w:cs="Arial"/>
            <w:noProof/>
            <w:color w:val="auto"/>
            <w:sz w:val="24"/>
            <w:szCs w:val="24"/>
          </w:rPr>
          <w:t>www.bryleproafriku.cz</w:t>
        </w:r>
      </w:hyperlink>
      <w:r w:rsidR="00516EAE">
        <w:rPr>
          <w:rFonts w:asciiTheme="minorHAnsi" w:hAnsiTheme="minorHAnsi" w:cs="Arial"/>
          <w:noProof/>
          <w:sz w:val="24"/>
          <w:szCs w:val="24"/>
        </w:rPr>
        <w:t xml:space="preserve">. </w:t>
      </w:r>
      <w:r w:rsidR="007D574B" w:rsidRPr="00D0098D">
        <w:rPr>
          <w:rFonts w:asciiTheme="minorHAnsi" w:hAnsiTheme="minorHAnsi" w:cs="Arial"/>
          <w:noProof/>
          <w:sz w:val="24"/>
          <w:szCs w:val="24"/>
        </w:rPr>
        <w:t xml:space="preserve">Sbírku organizuje </w:t>
      </w:r>
      <w:proofErr w:type="spellStart"/>
      <w:r w:rsidR="00516EAE" w:rsidRPr="00516EAE">
        <w:rPr>
          <w:rFonts w:asciiTheme="minorHAnsi" w:hAnsiTheme="minorHAnsi"/>
          <w:b/>
          <w:sz w:val="24"/>
          <w:szCs w:val="24"/>
          <w:lang w:val="sk-SK"/>
        </w:rPr>
        <w:t>Lions</w:t>
      </w:r>
      <w:proofErr w:type="spellEnd"/>
      <w:r w:rsidR="00516EAE" w:rsidRPr="00516EAE">
        <w:rPr>
          <w:rFonts w:asciiTheme="minorHAnsi" w:hAnsiTheme="minorHAnsi"/>
          <w:b/>
          <w:sz w:val="24"/>
          <w:szCs w:val="24"/>
          <w:lang w:val="sk-SK"/>
        </w:rPr>
        <w:t xml:space="preserve"> RECYCLE </w:t>
      </w:r>
      <w:proofErr w:type="spellStart"/>
      <w:r w:rsidR="00516EAE" w:rsidRPr="00516EAE">
        <w:rPr>
          <w:rFonts w:asciiTheme="minorHAnsi" w:hAnsiTheme="minorHAnsi"/>
          <w:b/>
          <w:sz w:val="24"/>
          <w:szCs w:val="24"/>
          <w:lang w:val="sk-SK"/>
        </w:rPr>
        <w:t>For</w:t>
      </w:r>
      <w:proofErr w:type="spellEnd"/>
      <w:r w:rsidR="00516EAE" w:rsidRPr="00516EAE">
        <w:rPr>
          <w:rFonts w:asciiTheme="minorHAnsi" w:hAnsiTheme="minorHAnsi"/>
          <w:b/>
          <w:sz w:val="24"/>
          <w:szCs w:val="24"/>
          <w:lang w:val="sk-SK"/>
        </w:rPr>
        <w:t xml:space="preserve"> </w:t>
      </w:r>
      <w:proofErr w:type="spellStart"/>
      <w:r w:rsidR="00516EAE" w:rsidRPr="00516EAE">
        <w:rPr>
          <w:rFonts w:asciiTheme="minorHAnsi" w:hAnsiTheme="minorHAnsi"/>
          <w:b/>
          <w:sz w:val="24"/>
          <w:szCs w:val="24"/>
          <w:lang w:val="sk-SK"/>
        </w:rPr>
        <w:t>Sight</w:t>
      </w:r>
      <w:proofErr w:type="spellEnd"/>
      <w:r w:rsidR="00516EAE" w:rsidRPr="00516EAE">
        <w:rPr>
          <w:rFonts w:asciiTheme="minorHAnsi" w:hAnsiTheme="minorHAnsi"/>
          <w:b/>
          <w:sz w:val="24"/>
          <w:szCs w:val="24"/>
          <w:lang w:val="sk-SK"/>
        </w:rPr>
        <w:t>.</w:t>
      </w:r>
    </w:p>
    <w:p w:rsidR="00396982" w:rsidRPr="007D574B" w:rsidRDefault="00396982" w:rsidP="007D574B">
      <w:pPr>
        <w:tabs>
          <w:tab w:val="left" w:pos="-3261"/>
          <w:tab w:val="left" w:pos="0"/>
        </w:tabs>
        <w:ind w:right="-567"/>
        <w:rPr>
          <w:rFonts w:asciiTheme="minorHAnsi" w:hAnsiTheme="minorHAnsi" w:cs="Arial"/>
          <w:b/>
          <w:noProof/>
          <w:sz w:val="24"/>
          <w:szCs w:val="24"/>
        </w:rPr>
      </w:pPr>
    </w:p>
    <w:p w:rsidR="007D574B" w:rsidRPr="00D0098D" w:rsidRDefault="007D574B" w:rsidP="00396982">
      <w:pPr>
        <w:rPr>
          <w:rFonts w:asciiTheme="minorHAnsi" w:hAnsiTheme="minorHAnsi" w:cs="Arial"/>
          <w:b/>
          <w:i/>
          <w:noProof/>
          <w:sz w:val="22"/>
          <w:szCs w:val="22"/>
        </w:rPr>
      </w:pPr>
      <w:r w:rsidRPr="00D0098D">
        <w:rPr>
          <w:rFonts w:asciiTheme="minorHAnsi" w:hAnsiTheme="minorHAnsi" w:cs="Arial"/>
          <w:b/>
          <w:i/>
          <w:noProof/>
          <w:sz w:val="22"/>
          <w:szCs w:val="22"/>
        </w:rPr>
        <w:t>Kontakty: RADAMBUK-Rada dětí a mládeže Jihočeského kraje z.s.</w:t>
      </w:r>
    </w:p>
    <w:p w:rsidR="00396982" w:rsidRPr="00D0098D" w:rsidRDefault="00396982" w:rsidP="00396982">
      <w:pPr>
        <w:rPr>
          <w:rFonts w:asciiTheme="minorHAnsi" w:hAnsiTheme="minorHAnsi" w:cs="Arial"/>
          <w:i/>
          <w:noProof/>
          <w:sz w:val="22"/>
          <w:szCs w:val="22"/>
        </w:rPr>
      </w:pPr>
      <w:r w:rsidRPr="00D0098D">
        <w:rPr>
          <w:rFonts w:asciiTheme="minorHAnsi" w:hAnsiTheme="minorHAnsi" w:cs="Arial"/>
          <w:b/>
          <w:i/>
          <w:noProof/>
          <w:sz w:val="22"/>
          <w:szCs w:val="22"/>
        </w:rPr>
        <w:t>Sídlo:</w:t>
      </w:r>
      <w:r w:rsidRPr="00D0098D">
        <w:rPr>
          <w:rFonts w:asciiTheme="minorHAnsi" w:hAnsiTheme="minorHAnsi" w:cs="Arial"/>
          <w:i/>
          <w:noProof/>
          <w:sz w:val="22"/>
          <w:szCs w:val="22"/>
        </w:rPr>
        <w:t xml:space="preserve"> Husova 45, 370 05 České Budějovice</w:t>
      </w:r>
    </w:p>
    <w:p w:rsidR="00396982" w:rsidRPr="00D0098D" w:rsidRDefault="00396982" w:rsidP="00396982">
      <w:pPr>
        <w:rPr>
          <w:rFonts w:asciiTheme="minorHAnsi" w:hAnsiTheme="minorHAnsi" w:cs="Arial"/>
          <w:i/>
          <w:noProof/>
          <w:sz w:val="22"/>
          <w:szCs w:val="22"/>
        </w:rPr>
      </w:pPr>
      <w:r w:rsidRPr="00D0098D">
        <w:rPr>
          <w:rFonts w:asciiTheme="minorHAnsi" w:hAnsiTheme="minorHAnsi" w:cs="Arial"/>
          <w:b/>
          <w:i/>
          <w:noProof/>
          <w:sz w:val="22"/>
          <w:szCs w:val="22"/>
        </w:rPr>
        <w:t>E-mail:</w:t>
      </w:r>
      <w:r w:rsidRPr="00D0098D">
        <w:rPr>
          <w:rFonts w:asciiTheme="minorHAnsi" w:hAnsiTheme="minorHAnsi" w:cs="Arial"/>
          <w:i/>
          <w:noProof/>
          <w:sz w:val="22"/>
          <w:szCs w:val="22"/>
        </w:rPr>
        <w:t xml:space="preserve"> </w:t>
      </w:r>
      <w:hyperlink r:id="rId14" w:history="1">
        <w:r w:rsidRPr="00D0098D">
          <w:rPr>
            <w:rStyle w:val="Hypertextovodkaz"/>
            <w:rFonts w:asciiTheme="minorHAnsi" w:hAnsiTheme="minorHAnsi" w:cs="Arial"/>
            <w:i/>
            <w:noProof/>
            <w:color w:val="auto"/>
            <w:sz w:val="22"/>
            <w:szCs w:val="22"/>
            <w:u w:val="none"/>
          </w:rPr>
          <w:t>info@radambuk.cz</w:t>
        </w:r>
      </w:hyperlink>
      <w:r w:rsidRPr="00D0098D">
        <w:rPr>
          <w:rFonts w:asciiTheme="minorHAnsi" w:hAnsiTheme="minorHAnsi" w:cs="Arial"/>
          <w:i/>
          <w:noProof/>
          <w:sz w:val="22"/>
          <w:szCs w:val="22"/>
        </w:rPr>
        <w:t xml:space="preserve">, </w:t>
      </w:r>
      <w:hyperlink r:id="rId15" w:history="1">
        <w:r w:rsidRPr="00D0098D">
          <w:rPr>
            <w:rStyle w:val="Hypertextovodkaz"/>
            <w:rFonts w:asciiTheme="minorHAnsi" w:hAnsiTheme="minorHAnsi" w:cs="Arial"/>
            <w:i/>
            <w:noProof/>
            <w:color w:val="auto"/>
            <w:sz w:val="22"/>
            <w:szCs w:val="22"/>
            <w:u w:val="none"/>
          </w:rPr>
          <w:t>kancelar@radambuk.cz</w:t>
        </w:r>
      </w:hyperlink>
      <w:r w:rsidRPr="00D0098D">
        <w:rPr>
          <w:rFonts w:asciiTheme="minorHAnsi" w:hAnsiTheme="minorHAnsi" w:cs="Arial"/>
          <w:i/>
          <w:noProof/>
          <w:sz w:val="22"/>
          <w:szCs w:val="22"/>
        </w:rPr>
        <w:tab/>
      </w:r>
      <w:r w:rsidRPr="00D0098D">
        <w:rPr>
          <w:rFonts w:asciiTheme="minorHAnsi" w:hAnsiTheme="minorHAnsi" w:cs="Arial"/>
          <w:i/>
          <w:noProof/>
          <w:sz w:val="22"/>
          <w:szCs w:val="22"/>
        </w:rPr>
        <w:tab/>
      </w:r>
      <w:r w:rsidRPr="00D0098D">
        <w:rPr>
          <w:rFonts w:asciiTheme="minorHAnsi" w:hAnsiTheme="minorHAnsi" w:cs="Arial"/>
          <w:b/>
          <w:i/>
          <w:noProof/>
          <w:sz w:val="22"/>
          <w:szCs w:val="22"/>
        </w:rPr>
        <w:t>Tel.:</w:t>
      </w:r>
      <w:r w:rsidRPr="00D0098D">
        <w:rPr>
          <w:rFonts w:asciiTheme="minorHAnsi" w:hAnsiTheme="minorHAnsi" w:cs="Arial"/>
          <w:i/>
          <w:noProof/>
          <w:sz w:val="22"/>
          <w:szCs w:val="22"/>
        </w:rPr>
        <w:t xml:space="preserve"> 775 644 101, 775 644 003</w:t>
      </w:r>
    </w:p>
    <w:p w:rsidR="00396982" w:rsidRPr="00D0098D" w:rsidRDefault="00396982" w:rsidP="00396982">
      <w:pPr>
        <w:rPr>
          <w:rFonts w:asciiTheme="minorHAnsi" w:hAnsiTheme="minorHAnsi" w:cs="Arial"/>
          <w:i/>
          <w:noProof/>
          <w:sz w:val="22"/>
          <w:szCs w:val="22"/>
        </w:rPr>
      </w:pPr>
      <w:r w:rsidRPr="00D0098D">
        <w:rPr>
          <w:rFonts w:asciiTheme="minorHAnsi" w:hAnsiTheme="minorHAnsi" w:cs="Arial"/>
          <w:b/>
          <w:i/>
          <w:noProof/>
          <w:sz w:val="22"/>
          <w:szCs w:val="22"/>
        </w:rPr>
        <w:t>IČ:</w:t>
      </w:r>
      <w:r w:rsidRPr="00D0098D">
        <w:rPr>
          <w:rFonts w:asciiTheme="minorHAnsi" w:hAnsiTheme="minorHAnsi" w:cs="Arial"/>
          <w:i/>
          <w:noProof/>
          <w:sz w:val="22"/>
          <w:szCs w:val="22"/>
        </w:rPr>
        <w:t xml:space="preserve"> 26516519</w:t>
      </w:r>
      <w:r w:rsidRPr="00D0098D">
        <w:rPr>
          <w:rFonts w:asciiTheme="minorHAnsi" w:hAnsiTheme="minorHAnsi" w:cs="Arial"/>
          <w:i/>
          <w:noProof/>
          <w:sz w:val="22"/>
          <w:szCs w:val="22"/>
        </w:rPr>
        <w:tab/>
      </w:r>
      <w:r w:rsidRPr="00D0098D">
        <w:rPr>
          <w:rFonts w:asciiTheme="minorHAnsi" w:hAnsiTheme="minorHAnsi" w:cs="Arial"/>
          <w:i/>
          <w:noProof/>
          <w:sz w:val="22"/>
          <w:szCs w:val="22"/>
        </w:rPr>
        <w:tab/>
      </w:r>
      <w:r w:rsidRPr="00D0098D">
        <w:rPr>
          <w:rFonts w:asciiTheme="minorHAnsi" w:hAnsiTheme="minorHAnsi" w:cs="Arial"/>
          <w:i/>
          <w:noProof/>
          <w:sz w:val="22"/>
          <w:szCs w:val="22"/>
        </w:rPr>
        <w:tab/>
      </w:r>
      <w:r w:rsidRPr="00D0098D">
        <w:rPr>
          <w:rFonts w:asciiTheme="minorHAnsi" w:hAnsiTheme="minorHAnsi" w:cs="Arial"/>
          <w:i/>
          <w:noProof/>
          <w:sz w:val="22"/>
          <w:szCs w:val="22"/>
        </w:rPr>
        <w:tab/>
      </w:r>
      <w:r w:rsidRPr="00D0098D">
        <w:rPr>
          <w:rFonts w:asciiTheme="minorHAnsi" w:hAnsiTheme="minorHAnsi" w:cs="Arial"/>
          <w:i/>
          <w:noProof/>
          <w:sz w:val="22"/>
          <w:szCs w:val="22"/>
        </w:rPr>
        <w:tab/>
      </w:r>
      <w:r w:rsidRPr="00D0098D">
        <w:rPr>
          <w:rFonts w:asciiTheme="minorHAnsi" w:hAnsiTheme="minorHAnsi" w:cs="Arial"/>
          <w:i/>
          <w:noProof/>
          <w:sz w:val="22"/>
          <w:szCs w:val="22"/>
        </w:rPr>
        <w:tab/>
      </w:r>
      <w:r w:rsidRPr="00D0098D">
        <w:rPr>
          <w:rFonts w:asciiTheme="minorHAnsi" w:hAnsiTheme="minorHAnsi" w:cs="Arial"/>
          <w:i/>
          <w:noProof/>
          <w:sz w:val="22"/>
          <w:szCs w:val="22"/>
        </w:rPr>
        <w:tab/>
      </w:r>
      <w:r w:rsidRPr="00D0098D">
        <w:rPr>
          <w:rFonts w:asciiTheme="minorHAnsi" w:hAnsiTheme="minorHAnsi" w:cs="Arial"/>
          <w:b/>
          <w:i/>
          <w:noProof/>
          <w:sz w:val="22"/>
          <w:szCs w:val="22"/>
        </w:rPr>
        <w:t>Bankovní spojení:</w:t>
      </w:r>
      <w:r w:rsidRPr="00D0098D">
        <w:rPr>
          <w:rFonts w:asciiTheme="minorHAnsi" w:hAnsiTheme="minorHAnsi" w:cs="Arial"/>
          <w:i/>
          <w:noProof/>
          <w:sz w:val="22"/>
          <w:szCs w:val="22"/>
        </w:rPr>
        <w:t xml:space="preserve"> 2300816799/2010</w:t>
      </w:r>
    </w:p>
    <w:sectPr w:rsidR="00396982" w:rsidRPr="00D0098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07C6" w:rsidRDefault="00EB07C6" w:rsidP="00D34C41">
      <w:r>
        <w:separator/>
      </w:r>
    </w:p>
  </w:endnote>
  <w:endnote w:type="continuationSeparator" w:id="0">
    <w:p w:rsidR="00EB07C6" w:rsidRDefault="00EB07C6" w:rsidP="00D34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07C6" w:rsidRDefault="00EB07C6" w:rsidP="00D34C41">
      <w:r>
        <w:separator/>
      </w:r>
    </w:p>
  </w:footnote>
  <w:footnote w:type="continuationSeparator" w:id="0">
    <w:p w:rsidR="00EB07C6" w:rsidRDefault="00EB07C6" w:rsidP="00D34C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EB07C6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2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EB07C6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3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EB07C6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1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1F1B39"/>
    <w:multiLevelType w:val="hybridMultilevel"/>
    <w:tmpl w:val="272AC686"/>
    <w:lvl w:ilvl="0" w:tplc="7810A144">
      <w:numFmt w:val="bullet"/>
      <w:lvlText w:val="-"/>
      <w:lvlJc w:val="left"/>
      <w:pPr>
        <w:ind w:left="1080" w:hanging="360"/>
      </w:pPr>
      <w:rPr>
        <w:rFonts w:ascii="Arial" w:eastAsia="Garamond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00F0B4D"/>
    <w:multiLevelType w:val="hybridMultilevel"/>
    <w:tmpl w:val="52E0C8D8"/>
    <w:lvl w:ilvl="0" w:tplc="546AB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C41"/>
    <w:rsid w:val="00006FD0"/>
    <w:rsid w:val="00014007"/>
    <w:rsid w:val="00030D3E"/>
    <w:rsid w:val="000D5720"/>
    <w:rsid w:val="001674B2"/>
    <w:rsid w:val="00192F41"/>
    <w:rsid w:val="001B6DC4"/>
    <w:rsid w:val="001C6258"/>
    <w:rsid w:val="00294AC7"/>
    <w:rsid w:val="002E243B"/>
    <w:rsid w:val="00347B35"/>
    <w:rsid w:val="00396982"/>
    <w:rsid w:val="003D56B8"/>
    <w:rsid w:val="00411708"/>
    <w:rsid w:val="00417B6E"/>
    <w:rsid w:val="0048200E"/>
    <w:rsid w:val="00482721"/>
    <w:rsid w:val="00490830"/>
    <w:rsid w:val="004E5890"/>
    <w:rsid w:val="004F0624"/>
    <w:rsid w:val="00516EAE"/>
    <w:rsid w:val="0056307E"/>
    <w:rsid w:val="0056703C"/>
    <w:rsid w:val="005D381B"/>
    <w:rsid w:val="00602CA8"/>
    <w:rsid w:val="006666C0"/>
    <w:rsid w:val="00736390"/>
    <w:rsid w:val="007D574B"/>
    <w:rsid w:val="008C5FF9"/>
    <w:rsid w:val="009369BA"/>
    <w:rsid w:val="009372F1"/>
    <w:rsid w:val="009F7F95"/>
    <w:rsid w:val="00A32927"/>
    <w:rsid w:val="00A32A24"/>
    <w:rsid w:val="00AC1486"/>
    <w:rsid w:val="00AD3810"/>
    <w:rsid w:val="00AE73C1"/>
    <w:rsid w:val="00B04A8A"/>
    <w:rsid w:val="00C52536"/>
    <w:rsid w:val="00CB6419"/>
    <w:rsid w:val="00D0098D"/>
    <w:rsid w:val="00D00CA0"/>
    <w:rsid w:val="00D34C41"/>
    <w:rsid w:val="00D762BF"/>
    <w:rsid w:val="00DA2F79"/>
    <w:rsid w:val="00DC21A5"/>
    <w:rsid w:val="00E770A4"/>
    <w:rsid w:val="00EA1CE0"/>
    <w:rsid w:val="00EB07C6"/>
    <w:rsid w:val="00EF46A4"/>
    <w:rsid w:val="00F41753"/>
    <w:rsid w:val="00FB2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uiPriority w:val="22"/>
    <w:qFormat/>
    <w:rsid w:val="00602CA8"/>
    <w:rPr>
      <w:b/>
      <w:bCs/>
    </w:rPr>
  </w:style>
  <w:style w:type="paragraph" w:styleId="Normlnweb">
    <w:name w:val="Normal (Web)"/>
    <w:basedOn w:val="Normln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ionrChar">
    <w:name w:val="Pionýr Char"/>
    <w:link w:val="Pionr"/>
    <w:rsid w:val="000D5720"/>
    <w:rPr>
      <w:spacing w:val="4"/>
    </w:rPr>
  </w:style>
  <w:style w:type="paragraph" w:customStyle="1" w:styleId="Pionr">
    <w:name w:val="Pionýr"/>
    <w:basedOn w:val="Normln"/>
    <w:link w:val="PionrChar"/>
    <w:qFormat/>
    <w:rsid w:val="000D5720"/>
    <w:pPr>
      <w:autoSpaceDE w:val="0"/>
      <w:autoSpaceDN w:val="0"/>
      <w:jc w:val="both"/>
    </w:pPr>
    <w:rPr>
      <w:rFonts w:asciiTheme="minorHAnsi" w:eastAsiaTheme="minorHAnsi" w:hAnsiTheme="minorHAnsi" w:cstheme="minorBidi"/>
      <w:spacing w:val="4"/>
      <w:sz w:val="22"/>
      <w:szCs w:val="22"/>
      <w:lang w:eastAsia="en-US"/>
    </w:rPr>
  </w:style>
  <w:style w:type="character" w:customStyle="1" w:styleId="Internetovodkaz">
    <w:name w:val="Internetový odkaz"/>
    <w:rsid w:val="000D5720"/>
    <w:rPr>
      <w:color w:val="0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698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6982"/>
    <w:rPr>
      <w:rFonts w:ascii="Tahoma" w:eastAsia="Comic Sans MS" w:hAnsi="Tahoma" w:cs="Tahoma"/>
      <w:sz w:val="16"/>
      <w:szCs w:val="16"/>
      <w:lang w:eastAsia="cs-CZ"/>
    </w:rPr>
  </w:style>
  <w:style w:type="paragraph" w:customStyle="1" w:styleId="Default">
    <w:name w:val="Default"/>
    <w:rsid w:val="00347B3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uiPriority w:val="22"/>
    <w:qFormat/>
    <w:rsid w:val="00602CA8"/>
    <w:rPr>
      <w:b/>
      <w:bCs/>
    </w:rPr>
  </w:style>
  <w:style w:type="paragraph" w:styleId="Normlnweb">
    <w:name w:val="Normal (Web)"/>
    <w:basedOn w:val="Normln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ionrChar">
    <w:name w:val="Pionýr Char"/>
    <w:link w:val="Pionr"/>
    <w:rsid w:val="000D5720"/>
    <w:rPr>
      <w:spacing w:val="4"/>
    </w:rPr>
  </w:style>
  <w:style w:type="paragraph" w:customStyle="1" w:styleId="Pionr">
    <w:name w:val="Pionýr"/>
    <w:basedOn w:val="Normln"/>
    <w:link w:val="PionrChar"/>
    <w:qFormat/>
    <w:rsid w:val="000D5720"/>
    <w:pPr>
      <w:autoSpaceDE w:val="0"/>
      <w:autoSpaceDN w:val="0"/>
      <w:jc w:val="both"/>
    </w:pPr>
    <w:rPr>
      <w:rFonts w:asciiTheme="minorHAnsi" w:eastAsiaTheme="minorHAnsi" w:hAnsiTheme="minorHAnsi" w:cstheme="minorBidi"/>
      <w:spacing w:val="4"/>
      <w:sz w:val="22"/>
      <w:szCs w:val="22"/>
      <w:lang w:eastAsia="en-US"/>
    </w:rPr>
  </w:style>
  <w:style w:type="character" w:customStyle="1" w:styleId="Internetovodkaz">
    <w:name w:val="Internetový odkaz"/>
    <w:rsid w:val="000D5720"/>
    <w:rPr>
      <w:color w:val="0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698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6982"/>
    <w:rPr>
      <w:rFonts w:ascii="Tahoma" w:eastAsia="Comic Sans MS" w:hAnsi="Tahoma" w:cs="Tahoma"/>
      <w:sz w:val="16"/>
      <w:szCs w:val="16"/>
      <w:lang w:eastAsia="cs-CZ"/>
    </w:rPr>
  </w:style>
  <w:style w:type="paragraph" w:customStyle="1" w:styleId="Default">
    <w:name w:val="Default"/>
    <w:rsid w:val="00347B3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03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bryleproafriku.cz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mailto:kancelar@radambuk.cz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info@radambuk.cz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381B60-B5D8-4CDA-B752-E7B9558D1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121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Freebird</dc:creator>
  <cp:lastModifiedBy>Katka</cp:lastModifiedBy>
  <cp:revision>6</cp:revision>
  <cp:lastPrinted>2016-04-20T08:23:00Z</cp:lastPrinted>
  <dcterms:created xsi:type="dcterms:W3CDTF">2016-04-20T08:17:00Z</dcterms:created>
  <dcterms:modified xsi:type="dcterms:W3CDTF">2016-04-20T08:52:00Z</dcterms:modified>
</cp:coreProperties>
</file>